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98"/>
        <w:gridCol w:w="4087"/>
      </w:tblGrid>
      <w:tr w:rsidR="00FD7E7D" w:rsidRPr="008E6770" w:rsidTr="00EA6734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D7E7D" w:rsidRPr="008E6770" w:rsidRDefault="00FD7E7D" w:rsidP="00EA673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71483D">
              <w:rPr>
                <w:b/>
                <w:sz w:val="20"/>
                <w:szCs w:val="20"/>
                <w:lang w:val="ba-RU"/>
              </w:rPr>
              <w:t>Баш</w:t>
            </w:r>
            <w:r w:rsidRPr="008E6770">
              <w:rPr>
                <w:b/>
                <w:sz w:val="20"/>
                <w:szCs w:val="20"/>
                <w:lang w:val="be-BY"/>
              </w:rPr>
              <w:t>ҡ</w:t>
            </w:r>
            <w:r w:rsidRPr="0071483D">
              <w:rPr>
                <w:b/>
                <w:sz w:val="20"/>
                <w:szCs w:val="20"/>
                <w:lang w:val="ba-RU"/>
              </w:rPr>
              <w:t xml:space="preserve">ортостан Республикаһының Ишембай районы муниципаль районының </w:t>
            </w:r>
            <w:r w:rsidRPr="008E6770">
              <w:rPr>
                <w:b/>
                <w:sz w:val="20"/>
                <w:szCs w:val="20"/>
                <w:lang w:val="be-BY"/>
              </w:rPr>
              <w:t>Ко</w:t>
            </w:r>
            <w:r w:rsidRPr="0071483D">
              <w:rPr>
                <w:b/>
                <w:sz w:val="20"/>
                <w:szCs w:val="20"/>
                <w:lang w:val="ba-RU"/>
              </w:rPr>
              <w:t>лғона ауыл советы  ауыл биләмәһе хакими</w:t>
            </w:r>
            <w:r w:rsidRPr="008E6770">
              <w:rPr>
                <w:b/>
                <w:sz w:val="20"/>
                <w:szCs w:val="20"/>
                <w:lang w:val="be-BY"/>
              </w:rPr>
              <w:t>әте</w:t>
            </w:r>
          </w:p>
          <w:p w:rsidR="00FD7E7D" w:rsidRPr="008E6770" w:rsidRDefault="00FD7E7D" w:rsidP="00EA6734">
            <w:pPr>
              <w:jc w:val="center"/>
              <w:rPr>
                <w:sz w:val="18"/>
                <w:szCs w:val="18"/>
                <w:lang w:val="be-BY"/>
              </w:rPr>
            </w:pPr>
            <w:r w:rsidRPr="008E6770">
              <w:rPr>
                <w:sz w:val="18"/>
                <w:szCs w:val="18"/>
                <w:lang w:val="be-BY"/>
              </w:rPr>
              <w:t>453233, Кол</w:t>
            </w:r>
            <w:r w:rsidRPr="008E6770">
              <w:rPr>
                <w:sz w:val="18"/>
                <w:szCs w:val="18"/>
              </w:rPr>
              <w:t>ғ</w:t>
            </w:r>
            <w:r w:rsidRPr="008E6770">
              <w:rPr>
                <w:sz w:val="18"/>
                <w:szCs w:val="18"/>
                <w:lang w:val="be-BY"/>
              </w:rPr>
              <w:t>она ауылы, Мәктәп  урамы, 19а</w:t>
            </w:r>
          </w:p>
          <w:p w:rsidR="00FD7E7D" w:rsidRPr="008E6770" w:rsidRDefault="00FD7E7D" w:rsidP="00EA6734">
            <w:pPr>
              <w:spacing w:line="288" w:lineRule="auto"/>
              <w:jc w:val="center"/>
              <w:rPr>
                <w:color w:val="1D1B11"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FD7E7D" w:rsidRPr="008E6770" w:rsidRDefault="00FD7E7D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ba-RU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D7E7D" w:rsidRPr="008E6770" w:rsidRDefault="00FD7E7D" w:rsidP="00EA673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288290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D7E7D" w:rsidRPr="008E6770" w:rsidRDefault="00FD7E7D" w:rsidP="00EA6734">
            <w:pPr>
              <w:pStyle w:val="a3"/>
              <w:ind w:left="119" w:firstLine="57"/>
              <w:jc w:val="center"/>
              <w:rPr>
                <w:b/>
                <w:sz w:val="22"/>
                <w:lang w:val="be-BY"/>
              </w:rPr>
            </w:pPr>
            <w:r w:rsidRPr="008E6770">
              <w:rPr>
                <w:b/>
                <w:sz w:val="22"/>
                <w:lang w:val="be-BY"/>
              </w:rPr>
              <w:t xml:space="preserve">Администрация </w:t>
            </w:r>
            <w:r w:rsidRPr="008E6770">
              <w:rPr>
                <w:b/>
                <w:sz w:val="22"/>
              </w:rPr>
              <w:t xml:space="preserve"> сельского поселения Кулгунинский сельсовет    муниципального района  Ишимбайский район   Республики Башкортостан</w:t>
            </w:r>
          </w:p>
          <w:p w:rsidR="00FD7E7D" w:rsidRPr="008E6770" w:rsidRDefault="00FD7E7D" w:rsidP="00EA6734">
            <w:pPr>
              <w:jc w:val="center"/>
              <w:rPr>
                <w:sz w:val="18"/>
                <w:lang w:val="be-BY"/>
              </w:rPr>
            </w:pPr>
            <w:r w:rsidRPr="008E6770">
              <w:rPr>
                <w:sz w:val="18"/>
                <w:lang w:val="be-BY"/>
              </w:rPr>
              <w:t xml:space="preserve">453233, село Кулгунино, </w:t>
            </w:r>
            <w:proofErr w:type="spellStart"/>
            <w:r w:rsidRPr="008E6770">
              <w:rPr>
                <w:sz w:val="18"/>
                <w:szCs w:val="18"/>
              </w:rPr>
              <w:t>ул.Школьная</w:t>
            </w:r>
            <w:proofErr w:type="spellEnd"/>
            <w:r w:rsidRPr="008E6770">
              <w:rPr>
                <w:sz w:val="18"/>
                <w:szCs w:val="18"/>
              </w:rPr>
              <w:t>, д.1</w:t>
            </w:r>
            <w:r w:rsidRPr="008E6770">
              <w:rPr>
                <w:sz w:val="18"/>
                <w:szCs w:val="18"/>
                <w:lang w:val="ba-RU"/>
              </w:rPr>
              <w:t>9</w:t>
            </w:r>
            <w:r w:rsidRPr="008E6770">
              <w:rPr>
                <w:sz w:val="18"/>
                <w:szCs w:val="18"/>
              </w:rPr>
              <w:t>а</w:t>
            </w:r>
          </w:p>
          <w:p w:rsidR="00FD7E7D" w:rsidRPr="008E6770" w:rsidRDefault="00FD7E7D" w:rsidP="00EA6734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FD7E7D" w:rsidRPr="008E6770" w:rsidRDefault="00FD7E7D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</w:tr>
    </w:tbl>
    <w:p w:rsidR="00FD7E7D" w:rsidRPr="008E6770" w:rsidRDefault="00FD7E7D" w:rsidP="00FD7E7D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FD7E7D" w:rsidRPr="008E6770" w:rsidTr="00EA6734">
        <w:tc>
          <w:tcPr>
            <w:tcW w:w="5006" w:type="dxa"/>
          </w:tcPr>
          <w:p w:rsidR="00FD7E7D" w:rsidRPr="008E6770" w:rsidRDefault="00FD7E7D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5006" w:type="dxa"/>
          </w:tcPr>
          <w:p w:rsidR="00FD7E7D" w:rsidRPr="008E6770" w:rsidRDefault="00FD7E7D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FD7E7D" w:rsidRPr="008E6770" w:rsidRDefault="00FD7E7D" w:rsidP="00FD7E7D">
      <w:pPr>
        <w:ind w:right="-261"/>
        <w:rPr>
          <w:sz w:val="28"/>
          <w:szCs w:val="28"/>
        </w:rPr>
      </w:pPr>
    </w:p>
    <w:p w:rsidR="00FD7E7D" w:rsidRPr="008E6770" w:rsidRDefault="00FD7E7D" w:rsidP="00FD7E7D">
      <w:pPr>
        <w:ind w:right="-261"/>
        <w:rPr>
          <w:sz w:val="28"/>
          <w:szCs w:val="28"/>
        </w:rPr>
      </w:pPr>
    </w:p>
    <w:p w:rsidR="00FD7E7D" w:rsidRPr="008E6770" w:rsidRDefault="00FD7E7D" w:rsidP="00FD7E7D">
      <w:pPr>
        <w:ind w:right="-261"/>
        <w:rPr>
          <w:sz w:val="28"/>
          <w:szCs w:val="28"/>
        </w:rPr>
      </w:pPr>
      <w:r w:rsidRPr="008E6770"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9</w:t>
      </w:r>
      <w:r w:rsidRPr="008E6770">
        <w:rPr>
          <w:sz w:val="28"/>
          <w:szCs w:val="28"/>
        </w:rPr>
        <w:t xml:space="preserve">                                                                         от «</w:t>
      </w:r>
      <w:r>
        <w:rPr>
          <w:sz w:val="28"/>
          <w:szCs w:val="28"/>
        </w:rPr>
        <w:t>11</w:t>
      </w:r>
      <w:r w:rsidRPr="008E6770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8E6770">
        <w:rPr>
          <w:sz w:val="28"/>
          <w:szCs w:val="28"/>
        </w:rPr>
        <w:t xml:space="preserve"> 2017г</w:t>
      </w:r>
    </w:p>
    <w:p w:rsidR="00FD7E7D" w:rsidRDefault="00FD7E7D" w:rsidP="00FD7E7D">
      <w:pPr>
        <w:jc w:val="both"/>
        <w:rPr>
          <w:lang w:val="ba-RU"/>
        </w:rPr>
      </w:pPr>
    </w:p>
    <w:p w:rsidR="00FD7E7D" w:rsidRDefault="00FD7E7D" w:rsidP="00FD7E7D">
      <w:pPr>
        <w:pStyle w:val="a6"/>
        <w:shd w:val="clear" w:color="auto" w:fill="FFFFFF"/>
        <w:tabs>
          <w:tab w:val="left" w:pos="7305"/>
        </w:tabs>
        <w:jc w:val="center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Об организации охра</w:t>
      </w:r>
      <w:bookmarkStart w:id="0" w:name="_GoBack"/>
      <w:bookmarkEnd w:id="0"/>
      <w:r>
        <w:rPr>
          <w:rFonts w:ascii="Open Sans" w:hAnsi="Open Sans"/>
          <w:color w:val="000000"/>
          <w:sz w:val="28"/>
          <w:szCs w:val="28"/>
        </w:rPr>
        <w:t xml:space="preserve">ны труда в администрации сельского поселения </w:t>
      </w:r>
      <w:r>
        <w:rPr>
          <w:color w:val="000000"/>
          <w:sz w:val="28"/>
          <w:szCs w:val="28"/>
        </w:rPr>
        <w:t>Кулгунинский</w:t>
      </w:r>
      <w:r>
        <w:rPr>
          <w:rFonts w:ascii="Open Sans" w:hAnsi="Open Sans"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FD7E7D" w:rsidRDefault="00FD7E7D" w:rsidP="00FD7E7D">
      <w:pPr>
        <w:pStyle w:val="a6"/>
        <w:shd w:val="clear" w:color="auto" w:fill="FFFFFF"/>
        <w:tabs>
          <w:tab w:val="left" w:pos="73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</w:t>
      </w:r>
      <w:proofErr w:type="gramStart"/>
      <w:r>
        <w:rPr>
          <w:rFonts w:ascii="Open Sans" w:hAnsi="Open Sans"/>
          <w:color w:val="000000"/>
          <w:sz w:val="28"/>
          <w:szCs w:val="28"/>
        </w:rPr>
        <w:t>В</w:t>
      </w:r>
      <w:r w:rsidRPr="0081562E">
        <w:rPr>
          <w:rFonts w:ascii="Open Sans" w:hAnsi="Open Sans"/>
          <w:color w:val="000000"/>
          <w:sz w:val="28"/>
          <w:szCs w:val="28"/>
        </w:rPr>
        <w:t xml:space="preserve"> соответствии с Трудовым кодексом Российской Федерации и  постановлением Правительства Республики Башкортостан от 04.07.2006 № 189 «Об утверждении Положения о системе управления охраной труда в Республике Башкортостан» (с последующими изменениями и дополнениями),  </w:t>
      </w:r>
      <w:r w:rsidRPr="000F6CE7">
        <w:rPr>
          <w:rFonts w:ascii="Open Sans" w:hAnsi="Open Sans"/>
          <w:color w:val="000000"/>
          <w:sz w:val="28"/>
          <w:szCs w:val="28"/>
        </w:rPr>
        <w:t>в целях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>обеспечения безопасности труда, выполнения организационно-технических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>мероприятий по сохранению жизни и здоровья работников и охраны труда в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 xml:space="preserve">целом по администрации сельского поселения </w:t>
      </w:r>
      <w:r>
        <w:rPr>
          <w:color w:val="000000"/>
          <w:sz w:val="28"/>
          <w:szCs w:val="28"/>
        </w:rPr>
        <w:t>Кулгунинский</w:t>
      </w:r>
      <w:r w:rsidRPr="000F6CE7">
        <w:rPr>
          <w:rFonts w:ascii="Open Sans" w:hAnsi="Open Sans"/>
          <w:color w:val="000000"/>
          <w:sz w:val="28"/>
          <w:szCs w:val="28"/>
        </w:rPr>
        <w:t xml:space="preserve"> сельсовет</w:t>
      </w:r>
      <w:r>
        <w:rPr>
          <w:rFonts w:ascii="Open Sans" w:hAnsi="Open Sans"/>
          <w:color w:val="000000"/>
          <w:sz w:val="28"/>
          <w:szCs w:val="28"/>
        </w:rPr>
        <w:t xml:space="preserve"> муниципального района Ишимбайский район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Республики Башкортостан, </w:t>
      </w:r>
    </w:p>
    <w:p w:rsidR="00FD7E7D" w:rsidRPr="0071483D" w:rsidRDefault="00FD7E7D" w:rsidP="00FD7E7D">
      <w:pPr>
        <w:pStyle w:val="a6"/>
        <w:shd w:val="clear" w:color="auto" w:fill="FFFFFF"/>
        <w:tabs>
          <w:tab w:val="left" w:pos="73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Fonts w:ascii="Open Sans" w:hAnsi="Open Sans"/>
          <w:color w:val="000000"/>
          <w:sz w:val="28"/>
          <w:szCs w:val="28"/>
        </w:rPr>
        <w:t>п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о с т а н о в л я ю:</w:t>
      </w:r>
    </w:p>
    <w:p w:rsidR="00FD7E7D" w:rsidRPr="000F6CE7" w:rsidRDefault="00FD7E7D" w:rsidP="00FD7E7D">
      <w:pPr>
        <w:pStyle w:val="a6"/>
        <w:shd w:val="clear" w:color="auto" w:fill="FFFFFF"/>
        <w:tabs>
          <w:tab w:val="left" w:pos="7305"/>
        </w:tabs>
        <w:jc w:val="both"/>
        <w:rPr>
          <w:rFonts w:ascii="Open Sans" w:hAnsi="Open Sans"/>
          <w:color w:val="000000"/>
          <w:sz w:val="28"/>
          <w:szCs w:val="28"/>
        </w:rPr>
      </w:pPr>
      <w:r w:rsidRPr="000F6CE7">
        <w:rPr>
          <w:rFonts w:ascii="Open Sans" w:hAnsi="Open Sans"/>
          <w:color w:val="000000"/>
          <w:sz w:val="28"/>
          <w:szCs w:val="28"/>
        </w:rPr>
        <w:t>1. В соответствии со ст. 212 ТК РФ общее организационное и техническое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>руководство управления охраной труда и обеспечение безопасности труда на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>рабочих местах оставляю за собой.</w:t>
      </w:r>
    </w:p>
    <w:p w:rsidR="00FD7E7D" w:rsidRPr="000F6CE7" w:rsidRDefault="00FD7E7D" w:rsidP="00FD7E7D">
      <w:pPr>
        <w:pStyle w:val="a6"/>
        <w:shd w:val="clear" w:color="auto" w:fill="FFFFFF"/>
        <w:tabs>
          <w:tab w:val="left" w:pos="7305"/>
        </w:tabs>
        <w:jc w:val="both"/>
        <w:rPr>
          <w:rFonts w:ascii="Open Sans" w:hAnsi="Open Sans"/>
          <w:color w:val="000000"/>
          <w:sz w:val="28"/>
          <w:szCs w:val="28"/>
        </w:rPr>
      </w:pPr>
      <w:r w:rsidRPr="000F6CE7">
        <w:rPr>
          <w:rFonts w:ascii="Open Sans" w:hAnsi="Open Sans"/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 xml:space="preserve">Утвердить прилагаемый план мероприятий по охране труда </w:t>
      </w:r>
      <w:r>
        <w:rPr>
          <w:rFonts w:ascii="Open Sans" w:hAnsi="Open Sans"/>
          <w:color w:val="000000"/>
          <w:sz w:val="28"/>
          <w:szCs w:val="28"/>
        </w:rPr>
        <w:t xml:space="preserve">в </w:t>
      </w:r>
      <w:r w:rsidRPr="000F6CE7">
        <w:rPr>
          <w:rFonts w:ascii="Open Sans" w:hAnsi="Open Sans"/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Кулгунинский</w:t>
      </w:r>
      <w:r w:rsidRPr="000F6CE7">
        <w:rPr>
          <w:rFonts w:ascii="Open Sans" w:hAnsi="Open Sans"/>
          <w:color w:val="000000"/>
          <w:sz w:val="28"/>
          <w:szCs w:val="28"/>
        </w:rPr>
        <w:t xml:space="preserve"> сельсовет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 xml:space="preserve">муниципального района </w:t>
      </w:r>
      <w:r>
        <w:rPr>
          <w:rFonts w:ascii="Open Sans" w:hAnsi="Open Sans"/>
          <w:color w:val="000000"/>
          <w:sz w:val="28"/>
          <w:szCs w:val="28"/>
        </w:rPr>
        <w:t>Ишимбай</w:t>
      </w:r>
      <w:r w:rsidRPr="000F6CE7">
        <w:rPr>
          <w:rFonts w:ascii="Open Sans" w:hAnsi="Open Sans"/>
          <w:color w:val="000000"/>
          <w:sz w:val="28"/>
          <w:szCs w:val="28"/>
        </w:rPr>
        <w:t>ский район Республики Башкортостан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0F6CE7">
        <w:rPr>
          <w:rFonts w:ascii="Open Sans" w:hAnsi="Open Sans"/>
          <w:color w:val="000000"/>
          <w:sz w:val="28"/>
          <w:szCs w:val="28"/>
        </w:rPr>
        <w:t>(Приложение №1).</w:t>
      </w:r>
    </w:p>
    <w:p w:rsidR="00FD7E7D" w:rsidRDefault="00FD7E7D" w:rsidP="00FD7E7D">
      <w:pPr>
        <w:pStyle w:val="a6"/>
        <w:shd w:val="clear" w:color="auto" w:fill="FFFFFF"/>
        <w:tabs>
          <w:tab w:val="left" w:pos="7305"/>
        </w:tabs>
        <w:rPr>
          <w:rFonts w:ascii="Open Sans" w:hAnsi="Open Sans"/>
          <w:color w:val="000000"/>
          <w:sz w:val="28"/>
          <w:szCs w:val="28"/>
        </w:rPr>
      </w:pPr>
      <w:r w:rsidRPr="000F6CE7">
        <w:rPr>
          <w:rFonts w:ascii="Open Sans" w:hAnsi="Open Sans"/>
          <w:color w:val="000000"/>
          <w:sz w:val="28"/>
          <w:szCs w:val="28"/>
        </w:rPr>
        <w:t xml:space="preserve"> 3. </w:t>
      </w:r>
      <w:proofErr w:type="gramStart"/>
      <w:r w:rsidRPr="000F6CE7">
        <w:rPr>
          <w:rFonts w:ascii="Open Sans" w:hAnsi="Open Sans"/>
          <w:color w:val="000000"/>
          <w:sz w:val="28"/>
          <w:szCs w:val="28"/>
        </w:rPr>
        <w:t>Контроль за</w:t>
      </w:r>
      <w:proofErr w:type="gramEnd"/>
      <w:r w:rsidRPr="000F6CE7">
        <w:rPr>
          <w:rFonts w:ascii="Open Sans" w:hAnsi="Open San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7E7D" w:rsidRPr="000F6CE7" w:rsidRDefault="00FD7E7D" w:rsidP="00FD7E7D">
      <w:pPr>
        <w:pStyle w:val="a6"/>
        <w:shd w:val="clear" w:color="auto" w:fill="FFFFFF"/>
        <w:tabs>
          <w:tab w:val="left" w:pos="7305"/>
        </w:tabs>
        <w:rPr>
          <w:rFonts w:ascii="Open Sans" w:hAnsi="Open Sans"/>
          <w:color w:val="000000"/>
          <w:sz w:val="28"/>
          <w:szCs w:val="28"/>
        </w:rPr>
      </w:pPr>
    </w:p>
    <w:p w:rsidR="00FD7E7D" w:rsidRPr="0071483D" w:rsidRDefault="00FD7E7D" w:rsidP="00FD7E7D">
      <w:pPr>
        <w:pStyle w:val="a6"/>
        <w:shd w:val="clear" w:color="auto" w:fill="FFFFFF"/>
        <w:tabs>
          <w:tab w:val="left" w:pos="7305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Open Sans" w:hAnsi="Open Sans"/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0F6CE7">
        <w:rPr>
          <w:rFonts w:ascii="Open Sans" w:hAnsi="Open Sans"/>
          <w:color w:val="000000"/>
          <w:sz w:val="28"/>
          <w:szCs w:val="28"/>
        </w:rPr>
        <w:t xml:space="preserve"> сельского поселения </w:t>
      </w:r>
      <w:r>
        <w:rPr>
          <w:rFonts w:ascii="Open Sans" w:hAnsi="Open Sans"/>
          <w:color w:val="000000"/>
          <w:sz w:val="28"/>
          <w:szCs w:val="28"/>
        </w:rPr>
        <w:tab/>
        <w:t>Г.</w:t>
      </w:r>
      <w:r>
        <w:rPr>
          <w:color w:val="000000"/>
          <w:sz w:val="28"/>
          <w:szCs w:val="28"/>
        </w:rPr>
        <w:t>Х</w:t>
      </w:r>
      <w:r>
        <w:rPr>
          <w:rFonts w:ascii="Open Sans" w:hAnsi="Open Sans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Ахметова</w:t>
      </w:r>
    </w:p>
    <w:p w:rsidR="00FD7E7D" w:rsidRDefault="00FD7E7D" w:rsidP="00FD7E7D">
      <w:pPr>
        <w:pStyle w:val="a6"/>
        <w:shd w:val="clear" w:color="auto" w:fill="FFFFFF"/>
        <w:tabs>
          <w:tab w:val="left" w:pos="7305"/>
        </w:tabs>
        <w:rPr>
          <w:rFonts w:ascii="Open Sans" w:hAnsi="Open Sans"/>
          <w:color w:val="000000"/>
          <w:sz w:val="28"/>
          <w:szCs w:val="28"/>
        </w:rPr>
      </w:pPr>
    </w:p>
    <w:p w:rsidR="00FD7E7D" w:rsidRPr="0071483D" w:rsidRDefault="00FD7E7D" w:rsidP="00FD7E7D">
      <w:pPr>
        <w:pStyle w:val="a6"/>
        <w:shd w:val="clear" w:color="auto" w:fill="FFFFFF"/>
        <w:tabs>
          <w:tab w:val="left" w:pos="7305"/>
        </w:tabs>
        <w:rPr>
          <w:color w:val="000000"/>
          <w:sz w:val="28"/>
          <w:szCs w:val="28"/>
        </w:rPr>
      </w:pPr>
    </w:p>
    <w:p w:rsidR="00FD7E7D" w:rsidRPr="00522D00" w:rsidRDefault="00FD7E7D" w:rsidP="00FD7E7D">
      <w:pPr>
        <w:jc w:val="right"/>
        <w:rPr>
          <w:iCs/>
        </w:rPr>
      </w:pPr>
      <w:r w:rsidRPr="00522D00">
        <w:rPr>
          <w:iCs/>
        </w:rPr>
        <w:t xml:space="preserve">Приложение </w:t>
      </w:r>
      <w:r>
        <w:rPr>
          <w:iCs/>
        </w:rPr>
        <w:t>к постановлению</w:t>
      </w:r>
    </w:p>
    <w:p w:rsidR="00FD7E7D" w:rsidRPr="00522D00" w:rsidRDefault="00FD7E7D" w:rsidP="00FD7E7D">
      <w:pPr>
        <w:jc w:val="right"/>
        <w:rPr>
          <w:iCs/>
        </w:rPr>
      </w:pPr>
      <w:r w:rsidRPr="00522D00">
        <w:rPr>
          <w:iCs/>
        </w:rPr>
        <w:t xml:space="preserve">№ </w:t>
      </w:r>
      <w:r>
        <w:rPr>
          <w:iCs/>
        </w:rPr>
        <w:t xml:space="preserve">9 </w:t>
      </w:r>
      <w:r w:rsidRPr="00522D00">
        <w:rPr>
          <w:iCs/>
        </w:rPr>
        <w:t xml:space="preserve">от </w:t>
      </w:r>
      <w:r>
        <w:rPr>
          <w:iCs/>
        </w:rPr>
        <w:t>11.04.2017</w:t>
      </w:r>
      <w:r w:rsidRPr="00522D00">
        <w:rPr>
          <w:iCs/>
        </w:rPr>
        <w:t xml:space="preserve"> г. </w:t>
      </w:r>
    </w:p>
    <w:p w:rsidR="00FD7E7D" w:rsidRPr="00522D00" w:rsidRDefault="00FD7E7D" w:rsidP="00FD7E7D">
      <w:pPr>
        <w:jc w:val="right"/>
        <w:rPr>
          <w:iCs/>
        </w:rPr>
      </w:pPr>
    </w:p>
    <w:p w:rsidR="00FD7E7D" w:rsidRPr="00522D00" w:rsidRDefault="00FD7E7D" w:rsidP="00FD7E7D">
      <w:pPr>
        <w:jc w:val="right"/>
        <w:rPr>
          <w:iCs/>
        </w:rPr>
      </w:pPr>
    </w:p>
    <w:p w:rsidR="00FD7E7D" w:rsidRPr="00522D00" w:rsidRDefault="00FD7E7D" w:rsidP="00FD7E7D">
      <w:pPr>
        <w:jc w:val="center"/>
        <w:rPr>
          <w:b/>
          <w:iCs/>
        </w:rPr>
      </w:pPr>
      <w:r w:rsidRPr="00522D00">
        <w:rPr>
          <w:b/>
          <w:iCs/>
        </w:rPr>
        <w:t>План мероприятий</w:t>
      </w:r>
    </w:p>
    <w:p w:rsidR="00FD7E7D" w:rsidRPr="00522D00" w:rsidRDefault="00FD7E7D" w:rsidP="00FD7E7D">
      <w:pPr>
        <w:jc w:val="center"/>
        <w:rPr>
          <w:iCs/>
        </w:rPr>
      </w:pPr>
      <w:r w:rsidRPr="00522D00">
        <w:rPr>
          <w:b/>
          <w:iCs/>
        </w:rPr>
        <w:t xml:space="preserve">по охране труда в администрации  сельского поселения </w:t>
      </w:r>
      <w:r w:rsidRPr="0071483D">
        <w:rPr>
          <w:b/>
          <w:color w:val="000000"/>
        </w:rPr>
        <w:t>Кулгунинский</w:t>
      </w:r>
      <w:r w:rsidRPr="0071483D">
        <w:rPr>
          <w:b/>
          <w:iCs/>
        </w:rPr>
        <w:t xml:space="preserve"> </w:t>
      </w:r>
      <w:r>
        <w:rPr>
          <w:b/>
          <w:iCs/>
        </w:rPr>
        <w:t>сельсовет муниципального района Ишимбайский район Республики Башкортостан</w:t>
      </w:r>
    </w:p>
    <w:p w:rsidR="00FD7E7D" w:rsidRPr="00522D00" w:rsidRDefault="00FD7E7D" w:rsidP="00FD7E7D">
      <w:pPr>
        <w:ind w:left="397"/>
        <w:rPr>
          <w:iCs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84"/>
        <w:gridCol w:w="2108"/>
        <w:gridCol w:w="1984"/>
      </w:tblGrid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</w:rPr>
              <w:t>/п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 w:rsidRPr="00522D00">
              <w:rPr>
                <w:b/>
                <w:iCs/>
              </w:rPr>
              <w:t>Мероприяти</w:t>
            </w:r>
            <w:r>
              <w:rPr>
                <w:b/>
                <w:iCs/>
              </w:rPr>
              <w:t>я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 w:rsidRPr="00522D00">
              <w:rPr>
                <w:b/>
                <w:iCs/>
              </w:rPr>
              <w:t>Сроки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 w:rsidRPr="00522D00">
              <w:rPr>
                <w:b/>
                <w:iCs/>
              </w:rPr>
              <w:t>Ответственные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Источники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</w:p>
        </w:tc>
        <w:tc>
          <w:tcPr>
            <w:tcW w:w="9503" w:type="dxa"/>
            <w:gridSpan w:val="4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 Нормативно-</w:t>
            </w:r>
            <w:r w:rsidRPr="00522D00">
              <w:rPr>
                <w:b/>
                <w:iCs/>
              </w:rPr>
              <w:t>правовое обеспечение в области охраны труда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1.1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Разработка и утверждение Плана мероприятий в области охраны труда в администрации сельского поселения 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jc w:val="center"/>
              <w:rPr>
                <w:iCs/>
              </w:rPr>
            </w:pPr>
            <w:r w:rsidRPr="00522D00">
              <w:rPr>
                <w:iCs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2D00">
                <w:rPr>
                  <w:iCs/>
                </w:rPr>
                <w:t>201</w:t>
              </w:r>
              <w:r>
                <w:rPr>
                  <w:iCs/>
                </w:rPr>
                <w:t>7</w:t>
              </w:r>
              <w:r w:rsidRPr="00522D00">
                <w:rPr>
                  <w:iCs/>
                </w:rPr>
                <w:t xml:space="preserve"> г</w:t>
              </w:r>
            </w:smartTag>
            <w:r w:rsidRPr="00522D00">
              <w:rPr>
                <w:iCs/>
              </w:rPr>
              <w:t>.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Администрация</w:t>
            </w:r>
            <w:r>
              <w:rPr>
                <w:iCs/>
              </w:rPr>
              <w:t xml:space="preserve"> СП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Не требует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Default="00FD7E7D" w:rsidP="00EA6734">
            <w:pPr>
              <w:rPr>
                <w:iCs/>
              </w:rPr>
            </w:pPr>
            <w:r>
              <w:rPr>
                <w:iCs/>
              </w:rPr>
              <w:t>1.2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Разработка проектов</w:t>
            </w:r>
          </w:p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муниципальных правовых актов,</w:t>
            </w:r>
          </w:p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направленных на</w:t>
            </w:r>
          </w:p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совершенствование управления</w:t>
            </w:r>
          </w:p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охраной труда в </w:t>
            </w:r>
            <w:proofErr w:type="gramStart"/>
            <w:r w:rsidRPr="00522D00">
              <w:rPr>
                <w:iCs/>
              </w:rPr>
              <w:t>сельском</w:t>
            </w:r>
            <w:proofErr w:type="gramEnd"/>
          </w:p>
          <w:p w:rsidR="00FD7E7D" w:rsidRPr="00522D00" w:rsidRDefault="00FD7E7D" w:rsidP="00EA6734">
            <w:pPr>
              <w:rPr>
                <w:iCs/>
              </w:rPr>
            </w:pPr>
            <w:proofErr w:type="gramStart"/>
            <w:r w:rsidRPr="00522D00">
              <w:rPr>
                <w:iCs/>
              </w:rPr>
              <w:t>поселении</w:t>
            </w:r>
            <w:proofErr w:type="gramEnd"/>
            <w:r w:rsidRPr="00522D00">
              <w:rPr>
                <w:iCs/>
              </w:rPr>
              <w:t>, в пределах полномочий</w:t>
            </w:r>
          </w:p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в соответствии </w:t>
            </w:r>
            <w:proofErr w:type="gramStart"/>
            <w:r w:rsidRPr="00522D00">
              <w:rPr>
                <w:iCs/>
              </w:rPr>
              <w:t>с</w:t>
            </w:r>
            <w:proofErr w:type="gramEnd"/>
          </w:p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законодательством </w:t>
            </w:r>
            <w:proofErr w:type="gramStart"/>
            <w:r w:rsidRPr="00522D00">
              <w:rPr>
                <w:iCs/>
              </w:rPr>
              <w:t>Российской</w:t>
            </w:r>
            <w:proofErr w:type="gramEnd"/>
          </w:p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Федерации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Постоянно 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Администрация СП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Не требует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</w:p>
        </w:tc>
        <w:tc>
          <w:tcPr>
            <w:tcW w:w="9503" w:type="dxa"/>
            <w:gridSpan w:val="4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2. Административно-</w:t>
            </w:r>
            <w:r w:rsidRPr="00522D00">
              <w:rPr>
                <w:b/>
                <w:iCs/>
              </w:rPr>
              <w:t>организационное обеспечение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2.1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При составлении </w:t>
            </w:r>
            <w:r>
              <w:rPr>
                <w:iCs/>
              </w:rPr>
              <w:t xml:space="preserve">трудовых </w:t>
            </w:r>
            <w:r w:rsidRPr="00522D00">
              <w:rPr>
                <w:iCs/>
              </w:rPr>
              <w:t>договоров с работниками учреждения включать пункт «Охрана труда»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Постоянно</w:t>
            </w:r>
            <w:r>
              <w:rPr>
                <w:iCs/>
              </w:rPr>
              <w:t xml:space="preserve"> 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Управляющий делами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Не требует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2.2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Оценка фактических условий труда работников, в том числе в период, непосредственно предшествующий несчастному случаю,  администрации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1 раз в год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Комиссия по расследованию несчастных случаев 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Не требует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Проведение расследования по несчастному случаю с составлением акта</w:t>
            </w:r>
            <w:r>
              <w:rPr>
                <w:iCs/>
              </w:rPr>
              <w:t xml:space="preserve"> </w:t>
            </w:r>
            <w:r w:rsidRPr="00522D00">
              <w:rPr>
                <w:iCs/>
              </w:rPr>
              <w:t>и оформлением пакета документов.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jc w:val="center"/>
              <w:rPr>
                <w:iCs/>
              </w:rPr>
            </w:pPr>
            <w:r w:rsidRPr="00522D00">
              <w:rPr>
                <w:iCs/>
              </w:rPr>
              <w:t>Во время несчастного случая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Комиссия по расследованию несчастных случаев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Не требует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</w:p>
        </w:tc>
        <w:tc>
          <w:tcPr>
            <w:tcW w:w="9503" w:type="dxa"/>
            <w:gridSpan w:val="4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 w:rsidRPr="00522D00">
              <w:rPr>
                <w:b/>
                <w:iCs/>
              </w:rPr>
              <w:t>3.Информационое обеспечение в области охраны труда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Своевременное информирование работников администрации по вопросам условий и охраны труда, об изменениях в законодательных актах о труде.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jc w:val="center"/>
              <w:rPr>
                <w:iCs/>
              </w:rPr>
            </w:pPr>
            <w:r w:rsidRPr="00522D00">
              <w:rPr>
                <w:iCs/>
              </w:rPr>
              <w:t>По необходимости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Управляющий делами</w:t>
            </w:r>
            <w:r w:rsidRPr="00522D00">
              <w:rPr>
                <w:iCs/>
              </w:rPr>
              <w:t xml:space="preserve"> 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Не требует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3.2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Обучение на семинарах, участие во встречах по охране труда</w:t>
            </w:r>
          </w:p>
        </w:tc>
        <w:tc>
          <w:tcPr>
            <w:tcW w:w="1584" w:type="dxa"/>
          </w:tcPr>
          <w:p w:rsidR="00FD7E7D" w:rsidRDefault="00FD7E7D" w:rsidP="00EA6734">
            <w:pPr>
              <w:jc w:val="center"/>
              <w:rPr>
                <w:iCs/>
              </w:rPr>
            </w:pPr>
            <w:r w:rsidRPr="00522D00">
              <w:rPr>
                <w:iCs/>
              </w:rPr>
              <w:t>По необходимости</w:t>
            </w:r>
          </w:p>
          <w:p w:rsidR="00FD7E7D" w:rsidRPr="00522D00" w:rsidRDefault="00FD7E7D" w:rsidP="00EA6734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 </w:t>
            </w:r>
            <w:r>
              <w:rPr>
                <w:iCs/>
              </w:rPr>
              <w:t>Глава сельского поселения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Бюджет СП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</w:p>
        </w:tc>
        <w:tc>
          <w:tcPr>
            <w:tcW w:w="9503" w:type="dxa"/>
            <w:gridSpan w:val="4"/>
          </w:tcPr>
          <w:p w:rsidR="00FD7E7D" w:rsidRPr="00522D00" w:rsidRDefault="00FD7E7D" w:rsidP="00EA673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4.Техническое, санитарно-</w:t>
            </w:r>
            <w:r w:rsidRPr="00522D00">
              <w:rPr>
                <w:b/>
                <w:iCs/>
              </w:rPr>
              <w:t>гигиеническое и лечебно–профилактическое обеспечение в области охраны труда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Проведение аттестации рабочих мест по условиям труда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1 раз в 5 лет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 </w:t>
            </w:r>
            <w:r>
              <w:rPr>
                <w:iCs/>
              </w:rPr>
              <w:t>Глава сельского поселения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Не требует финансирования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Default="00FD7E7D" w:rsidP="00EA6734">
            <w:pPr>
              <w:rPr>
                <w:iCs/>
              </w:rPr>
            </w:pPr>
          </w:p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Техническое оснащение рабочих мест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jc w:val="center"/>
              <w:rPr>
                <w:iCs/>
              </w:rPr>
            </w:pPr>
            <w:r w:rsidRPr="00522D00">
              <w:rPr>
                <w:iCs/>
              </w:rPr>
              <w:t>По</w:t>
            </w:r>
            <w:r>
              <w:rPr>
                <w:iCs/>
              </w:rPr>
              <w:t xml:space="preserve"> </w:t>
            </w:r>
            <w:r w:rsidRPr="00522D00">
              <w:rPr>
                <w:iCs/>
              </w:rPr>
              <w:t>необходимости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 </w:t>
            </w:r>
            <w:r>
              <w:rPr>
                <w:iCs/>
              </w:rPr>
              <w:t>Глава сельского поселения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Бюджет СП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4.3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Проведение диспансерного осмотра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 Ежегодно</w:t>
            </w:r>
            <w:r>
              <w:rPr>
                <w:iCs/>
              </w:rPr>
              <w:t xml:space="preserve"> 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Глава сельского поселения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CA694A">
              <w:rPr>
                <w:iCs/>
              </w:rPr>
              <w:t>Бюджет СП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Создание санитарно-</w:t>
            </w:r>
            <w:r w:rsidRPr="00522D00">
              <w:rPr>
                <w:iCs/>
              </w:rPr>
              <w:t>бытовых условий (наличие аптечки, моющих средств,  спецодежды для обслуживающего персонала, средств индивидуальной защиты)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Постоянно</w:t>
            </w:r>
            <w:r>
              <w:rPr>
                <w:iCs/>
              </w:rPr>
              <w:t xml:space="preserve"> 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 </w:t>
            </w:r>
            <w:r>
              <w:rPr>
                <w:iCs/>
              </w:rPr>
              <w:t>Глава сельского поселения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CA694A">
              <w:rPr>
                <w:iCs/>
              </w:rPr>
              <w:t>Бюджет СП</w:t>
            </w:r>
          </w:p>
        </w:tc>
      </w:tr>
      <w:tr w:rsidR="00FD7E7D" w:rsidRPr="00522D00" w:rsidTr="00EA6734">
        <w:tc>
          <w:tcPr>
            <w:tcW w:w="568" w:type="dxa"/>
          </w:tcPr>
          <w:p w:rsidR="00FD7E7D" w:rsidRPr="00522D00" w:rsidRDefault="00FD7E7D" w:rsidP="00EA6734">
            <w:pPr>
              <w:rPr>
                <w:iCs/>
              </w:rPr>
            </w:pPr>
            <w:r>
              <w:rPr>
                <w:iCs/>
              </w:rPr>
              <w:t>4.5</w:t>
            </w:r>
          </w:p>
        </w:tc>
        <w:tc>
          <w:tcPr>
            <w:tcW w:w="3827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Проведение предупредительных мер по сокращению производственного травматизма</w:t>
            </w:r>
          </w:p>
        </w:tc>
        <w:tc>
          <w:tcPr>
            <w:tcW w:w="15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>Постоянно</w:t>
            </w:r>
            <w:r>
              <w:rPr>
                <w:iCs/>
              </w:rPr>
              <w:t xml:space="preserve"> </w:t>
            </w:r>
          </w:p>
        </w:tc>
        <w:tc>
          <w:tcPr>
            <w:tcW w:w="2108" w:type="dxa"/>
          </w:tcPr>
          <w:p w:rsidR="00FD7E7D" w:rsidRPr="00522D00" w:rsidRDefault="00FD7E7D" w:rsidP="00EA6734">
            <w:pPr>
              <w:rPr>
                <w:iCs/>
              </w:rPr>
            </w:pPr>
            <w:r w:rsidRPr="00522D00">
              <w:rPr>
                <w:iCs/>
              </w:rPr>
              <w:t xml:space="preserve"> </w:t>
            </w:r>
            <w:r>
              <w:rPr>
                <w:iCs/>
              </w:rPr>
              <w:t>Глава сельского поселения</w:t>
            </w:r>
          </w:p>
        </w:tc>
        <w:tc>
          <w:tcPr>
            <w:tcW w:w="1984" w:type="dxa"/>
          </w:tcPr>
          <w:p w:rsidR="00FD7E7D" w:rsidRPr="00522D00" w:rsidRDefault="00FD7E7D" w:rsidP="00EA6734">
            <w:pPr>
              <w:rPr>
                <w:iCs/>
              </w:rPr>
            </w:pPr>
            <w:r w:rsidRPr="00CA694A">
              <w:rPr>
                <w:iCs/>
              </w:rPr>
              <w:t>Бюджет СП</w:t>
            </w:r>
          </w:p>
        </w:tc>
      </w:tr>
    </w:tbl>
    <w:p w:rsidR="00FD7E7D" w:rsidRPr="007B4EB4" w:rsidRDefault="00FD7E7D" w:rsidP="00FD7E7D">
      <w:pPr>
        <w:pStyle w:val="a6"/>
        <w:shd w:val="clear" w:color="auto" w:fill="FFFFFF"/>
        <w:tabs>
          <w:tab w:val="left" w:pos="7305"/>
        </w:tabs>
        <w:rPr>
          <w:iCs/>
        </w:rPr>
      </w:pPr>
      <w:proofErr w:type="spellStart"/>
      <w:r>
        <w:rPr>
          <w:iCs/>
        </w:rPr>
        <w:t>И.о</w:t>
      </w:r>
      <w:proofErr w:type="spellEnd"/>
      <w:r>
        <w:rPr>
          <w:iCs/>
        </w:rPr>
        <w:t>. Управляющий делами</w:t>
      </w:r>
      <w:r>
        <w:rPr>
          <w:iCs/>
        </w:rPr>
        <w:tab/>
        <w:t>Г.Ш. Набиуллина</w:t>
      </w:r>
    </w:p>
    <w:p w:rsidR="00FD7E7D" w:rsidRPr="007B4EB4" w:rsidRDefault="00FD7E7D" w:rsidP="00FD7E7D">
      <w:pPr>
        <w:pStyle w:val="a6"/>
        <w:shd w:val="clear" w:color="auto" w:fill="FFFFFF"/>
        <w:tabs>
          <w:tab w:val="left" w:pos="7305"/>
        </w:tabs>
        <w:rPr>
          <w:rFonts w:ascii="Open Sans" w:hAnsi="Open Sans"/>
          <w:color w:val="000000"/>
          <w:sz w:val="28"/>
          <w:szCs w:val="28"/>
        </w:rPr>
      </w:pPr>
    </w:p>
    <w:p w:rsidR="00FD7E7D" w:rsidRPr="009E60E1" w:rsidRDefault="00FD7E7D" w:rsidP="00FD7E7D">
      <w:pPr>
        <w:pStyle w:val="a6"/>
        <w:shd w:val="clear" w:color="auto" w:fill="FFFFFF"/>
        <w:tabs>
          <w:tab w:val="left" w:pos="7305"/>
        </w:tabs>
        <w:rPr>
          <w:rFonts w:ascii="Open Sans" w:hAnsi="Open Sans"/>
          <w:color w:val="000000"/>
          <w:sz w:val="28"/>
          <w:szCs w:val="28"/>
        </w:rPr>
      </w:pPr>
    </w:p>
    <w:p w:rsidR="00D7043E" w:rsidRDefault="00D7043E"/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D"/>
    <w:rsid w:val="00A172AA"/>
    <w:rsid w:val="00D7043E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E7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D7E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D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D7E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E7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D7E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D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D7E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2017-05-15T08:33:00Z</dcterms:created>
  <dcterms:modified xsi:type="dcterms:W3CDTF">2017-05-15T08:44:00Z</dcterms:modified>
</cp:coreProperties>
</file>