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4106E7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06E7" w:rsidRPr="008E6770" w:rsidRDefault="004106E7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E6770">
              <w:rPr>
                <w:b/>
                <w:sz w:val="20"/>
                <w:szCs w:val="20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proofErr w:type="spellStart"/>
            <w:r w:rsidRPr="008E6770">
              <w:rPr>
                <w:b/>
                <w:sz w:val="20"/>
                <w:szCs w:val="20"/>
              </w:rPr>
              <w:t>ортостан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Республикаһының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Ишембай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районы </w:t>
            </w:r>
            <w:proofErr w:type="spellStart"/>
            <w:r w:rsidRPr="008E6770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proofErr w:type="spellStart"/>
            <w:r w:rsidRPr="008E6770">
              <w:rPr>
                <w:b/>
                <w:sz w:val="20"/>
                <w:szCs w:val="20"/>
              </w:rPr>
              <w:t>лғона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советы  </w:t>
            </w:r>
            <w:proofErr w:type="spellStart"/>
            <w:r w:rsidRPr="008E6770">
              <w:rPr>
                <w:b/>
                <w:sz w:val="20"/>
                <w:szCs w:val="20"/>
              </w:rPr>
              <w:t>ауыл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билә</w:t>
            </w:r>
            <w:proofErr w:type="gramStart"/>
            <w:r w:rsidRPr="008E6770">
              <w:rPr>
                <w:b/>
                <w:sz w:val="20"/>
                <w:szCs w:val="20"/>
              </w:rPr>
              <w:t>м</w:t>
            </w:r>
            <w:proofErr w:type="gramEnd"/>
            <w:r w:rsidRPr="008E6770">
              <w:rPr>
                <w:b/>
                <w:sz w:val="20"/>
                <w:szCs w:val="20"/>
              </w:rPr>
              <w:t>әһе</w:t>
            </w:r>
            <w:proofErr w:type="spellEnd"/>
            <w:r w:rsidRPr="008E67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770">
              <w:rPr>
                <w:b/>
                <w:sz w:val="20"/>
                <w:szCs w:val="20"/>
              </w:rPr>
              <w:t>хакими</w:t>
            </w:r>
            <w:proofErr w:type="spellEnd"/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4106E7" w:rsidRPr="008E6770" w:rsidRDefault="004106E7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4106E7" w:rsidRPr="008E6770" w:rsidRDefault="004106E7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4106E7" w:rsidRPr="008E6770" w:rsidRDefault="004106E7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06E7" w:rsidRPr="008E6770" w:rsidRDefault="004106E7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06E7" w:rsidRPr="008E6770" w:rsidRDefault="004106E7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4106E7" w:rsidRPr="008E6770" w:rsidRDefault="004106E7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4106E7" w:rsidRPr="008E6770" w:rsidRDefault="004106E7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4106E7" w:rsidRPr="008E6770" w:rsidRDefault="004106E7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4106E7" w:rsidRPr="008E6770" w:rsidRDefault="004106E7" w:rsidP="004106E7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4106E7" w:rsidRPr="008E6770" w:rsidTr="00EA6734">
        <w:tc>
          <w:tcPr>
            <w:tcW w:w="5006" w:type="dxa"/>
          </w:tcPr>
          <w:p w:rsidR="004106E7" w:rsidRPr="008E6770" w:rsidRDefault="004106E7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4106E7" w:rsidRPr="008E6770" w:rsidRDefault="004106E7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4106E7" w:rsidRPr="008E6770" w:rsidRDefault="004106E7" w:rsidP="004106E7">
      <w:pPr>
        <w:rPr>
          <w:sz w:val="28"/>
          <w:szCs w:val="28"/>
        </w:rPr>
      </w:pPr>
    </w:p>
    <w:p w:rsidR="004106E7" w:rsidRPr="008E6770" w:rsidRDefault="004106E7" w:rsidP="004106E7">
      <w:pPr>
        <w:ind w:firstLine="708"/>
        <w:rPr>
          <w:sz w:val="28"/>
          <w:szCs w:val="28"/>
        </w:rPr>
      </w:pPr>
      <w:r w:rsidRPr="008E6770">
        <w:rPr>
          <w:sz w:val="28"/>
          <w:szCs w:val="28"/>
        </w:rPr>
        <w:t>№2                                                                                   31.01.2017 г.</w:t>
      </w:r>
    </w:p>
    <w:p w:rsidR="004106E7" w:rsidRPr="008E6770" w:rsidRDefault="004106E7" w:rsidP="004106E7">
      <w:pPr>
        <w:ind w:firstLine="708"/>
        <w:rPr>
          <w:sz w:val="28"/>
          <w:szCs w:val="28"/>
        </w:rPr>
      </w:pPr>
    </w:p>
    <w:p w:rsidR="004106E7" w:rsidRPr="008E6770" w:rsidRDefault="004106E7" w:rsidP="004106E7">
      <w:pPr>
        <w:rPr>
          <w:b/>
        </w:rPr>
      </w:pPr>
    </w:p>
    <w:p w:rsidR="004106E7" w:rsidRPr="008E6770" w:rsidRDefault="004106E7" w:rsidP="004106E7">
      <w:pPr>
        <w:ind w:firstLine="708"/>
        <w:rPr>
          <w:b/>
        </w:rPr>
      </w:pPr>
      <w:r w:rsidRPr="008E6770">
        <w:rPr>
          <w:b/>
        </w:rPr>
        <w:t xml:space="preserve"> «Об организац</w:t>
      </w:r>
      <w:proofErr w:type="gramStart"/>
      <w:r w:rsidRPr="008E6770">
        <w:rPr>
          <w:b/>
        </w:rPr>
        <w:t>ии  ау</w:t>
      </w:r>
      <w:proofErr w:type="gramEnd"/>
      <w:r w:rsidRPr="008E6770">
        <w:rPr>
          <w:b/>
        </w:rPr>
        <w:t>кциона»</w:t>
      </w:r>
    </w:p>
    <w:p w:rsidR="004106E7" w:rsidRPr="008E6770" w:rsidRDefault="004106E7" w:rsidP="004106E7">
      <w:pPr>
        <w:ind w:firstLine="708"/>
        <w:rPr>
          <w:b/>
          <w:sz w:val="28"/>
          <w:szCs w:val="28"/>
        </w:rPr>
      </w:pPr>
    </w:p>
    <w:p w:rsidR="004106E7" w:rsidRPr="008E6770" w:rsidRDefault="004106E7" w:rsidP="004106E7">
      <w:pPr>
        <w:ind w:firstLine="708"/>
        <w:jc w:val="both"/>
        <w:rPr>
          <w:sz w:val="26"/>
          <w:szCs w:val="26"/>
        </w:rPr>
      </w:pPr>
      <w:proofErr w:type="gramStart"/>
      <w:r w:rsidRPr="008E6770">
        <w:rPr>
          <w:sz w:val="26"/>
          <w:szCs w:val="26"/>
        </w:rPr>
        <w:t>В целях  полного и эффективного обслуживания   сооружений коммунальной инфраструктуры – водопровода, входящего в состав казны сельского поселения Кулгунинский сельсовет МР Ишимбайский  район Республики Башкортостан,  руководствуясь Федеральным законом от 26 июля 2006 года №  135-ФЗ «О защите конкуренции»,  рассмотрев протокол № 1  постоянно-действующей комиссии по продаже права на заключение договоров аренды муниципального имущества от 30.01.2017г.</w:t>
      </w:r>
      <w:proofErr w:type="gramEnd"/>
    </w:p>
    <w:p w:rsidR="004106E7" w:rsidRPr="008E6770" w:rsidRDefault="004106E7" w:rsidP="004106E7">
      <w:pPr>
        <w:ind w:firstLine="708"/>
        <w:jc w:val="center"/>
        <w:rPr>
          <w:sz w:val="26"/>
          <w:szCs w:val="26"/>
        </w:rPr>
      </w:pPr>
    </w:p>
    <w:p w:rsidR="004106E7" w:rsidRPr="008E6770" w:rsidRDefault="004106E7" w:rsidP="004106E7">
      <w:pPr>
        <w:ind w:firstLine="708"/>
        <w:jc w:val="center"/>
        <w:outlineLvl w:val="0"/>
        <w:rPr>
          <w:sz w:val="26"/>
          <w:szCs w:val="26"/>
        </w:rPr>
      </w:pPr>
      <w:r w:rsidRPr="008E6770">
        <w:rPr>
          <w:sz w:val="26"/>
          <w:szCs w:val="26"/>
        </w:rPr>
        <w:t>ПОСТАНОВЛЯЮ:</w:t>
      </w:r>
    </w:p>
    <w:p w:rsidR="004106E7" w:rsidRPr="008E6770" w:rsidRDefault="004106E7" w:rsidP="004106E7">
      <w:pPr>
        <w:ind w:firstLine="708"/>
        <w:jc w:val="center"/>
        <w:rPr>
          <w:sz w:val="26"/>
          <w:szCs w:val="26"/>
        </w:rPr>
      </w:pPr>
    </w:p>
    <w:p w:rsidR="004106E7" w:rsidRPr="008E6770" w:rsidRDefault="004106E7" w:rsidP="004106E7">
      <w:pPr>
        <w:jc w:val="both"/>
        <w:rPr>
          <w:sz w:val="26"/>
          <w:szCs w:val="26"/>
        </w:rPr>
      </w:pPr>
      <w:r w:rsidRPr="008E6770">
        <w:rPr>
          <w:sz w:val="26"/>
          <w:szCs w:val="26"/>
        </w:rPr>
        <w:t xml:space="preserve">1.  Комитету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8E6770">
        <w:rPr>
          <w:sz w:val="26"/>
          <w:szCs w:val="26"/>
        </w:rPr>
        <w:t>Ишимбайскому</w:t>
      </w:r>
      <w:proofErr w:type="spellEnd"/>
      <w:r w:rsidRPr="008E6770">
        <w:rPr>
          <w:sz w:val="26"/>
          <w:szCs w:val="26"/>
        </w:rPr>
        <w:t xml:space="preserve"> району и городу Ишимбаю организовать проведение аукциона открытого по составу участников и по цене предложения, по продаже права на заключение договора аренды сооружения коммунальной инфраструктуры – водопровода, сроком на 3 года,  для водоснабжения жителей,  на следующее имущество:</w:t>
      </w:r>
    </w:p>
    <w:p w:rsidR="004106E7" w:rsidRPr="008E6770" w:rsidRDefault="004106E7" w:rsidP="004106E7">
      <w:pPr>
        <w:tabs>
          <w:tab w:val="left" w:pos="1785"/>
        </w:tabs>
        <w:jc w:val="both"/>
        <w:rPr>
          <w:sz w:val="26"/>
          <w:szCs w:val="26"/>
        </w:rPr>
      </w:pPr>
      <w:r w:rsidRPr="008E6770">
        <w:rPr>
          <w:sz w:val="26"/>
          <w:szCs w:val="26"/>
        </w:rPr>
        <w:t xml:space="preserve">- водопроводные сети, расположенные по адресу: РБ,  Ишимбайский район, </w:t>
      </w:r>
      <w:proofErr w:type="spellStart"/>
      <w:r w:rsidRPr="008E6770">
        <w:rPr>
          <w:sz w:val="26"/>
          <w:szCs w:val="26"/>
        </w:rPr>
        <w:t>с</w:t>
      </w:r>
      <w:proofErr w:type="gramStart"/>
      <w:r w:rsidRPr="008E6770">
        <w:rPr>
          <w:sz w:val="26"/>
          <w:szCs w:val="26"/>
        </w:rPr>
        <w:t>.К</w:t>
      </w:r>
      <w:proofErr w:type="gramEnd"/>
      <w:r w:rsidRPr="008E6770">
        <w:rPr>
          <w:sz w:val="26"/>
          <w:szCs w:val="26"/>
        </w:rPr>
        <w:t>улгунино</w:t>
      </w:r>
      <w:proofErr w:type="spellEnd"/>
      <w:r w:rsidRPr="008E6770">
        <w:rPr>
          <w:sz w:val="26"/>
          <w:szCs w:val="26"/>
        </w:rPr>
        <w:t>,   общей протяженностью 16350м.</w:t>
      </w:r>
    </w:p>
    <w:p w:rsidR="004106E7" w:rsidRPr="008E6770" w:rsidRDefault="004106E7" w:rsidP="004106E7">
      <w:pPr>
        <w:tabs>
          <w:tab w:val="left" w:pos="1785"/>
        </w:tabs>
        <w:jc w:val="both"/>
        <w:rPr>
          <w:sz w:val="26"/>
          <w:szCs w:val="26"/>
        </w:rPr>
      </w:pPr>
    </w:p>
    <w:p w:rsidR="004106E7" w:rsidRPr="008E6770" w:rsidRDefault="004106E7" w:rsidP="004106E7">
      <w:pPr>
        <w:tabs>
          <w:tab w:val="left" w:pos="8430"/>
        </w:tabs>
        <w:rPr>
          <w:sz w:val="26"/>
          <w:szCs w:val="26"/>
        </w:rPr>
      </w:pPr>
    </w:p>
    <w:p w:rsidR="004106E7" w:rsidRPr="008E6770" w:rsidRDefault="004106E7" w:rsidP="004106E7">
      <w:pPr>
        <w:tabs>
          <w:tab w:val="left" w:pos="8430"/>
        </w:tabs>
        <w:rPr>
          <w:sz w:val="26"/>
          <w:szCs w:val="26"/>
        </w:rPr>
      </w:pPr>
    </w:p>
    <w:p w:rsidR="004106E7" w:rsidRPr="008E6770" w:rsidRDefault="004106E7" w:rsidP="004106E7">
      <w:pPr>
        <w:tabs>
          <w:tab w:val="left" w:pos="8430"/>
        </w:tabs>
        <w:rPr>
          <w:sz w:val="26"/>
          <w:szCs w:val="26"/>
        </w:rPr>
      </w:pPr>
      <w:r w:rsidRPr="008E6770">
        <w:rPr>
          <w:sz w:val="26"/>
          <w:szCs w:val="26"/>
        </w:rPr>
        <w:t>Глава  администрации                                                                                   С.Р. Ямалов</w:t>
      </w:r>
      <w:r w:rsidRPr="008E6770">
        <w:tab/>
      </w:r>
      <w:r w:rsidRPr="008E6770">
        <w:rPr>
          <w:sz w:val="26"/>
          <w:szCs w:val="26"/>
        </w:rPr>
        <w:t xml:space="preserve">                </w:t>
      </w: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4106E7" w:rsidRPr="008E6770" w:rsidRDefault="004106E7" w:rsidP="004106E7">
      <w:pPr>
        <w:ind w:left="360"/>
        <w:jc w:val="center"/>
        <w:rPr>
          <w:b/>
        </w:rPr>
      </w:pPr>
    </w:p>
    <w:p w:rsidR="00D7043E" w:rsidRDefault="00D7043E">
      <w:bookmarkStart w:id="0" w:name="_GoBack"/>
      <w:bookmarkEnd w:id="0"/>
    </w:p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7"/>
    <w:rsid w:val="004106E7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6E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106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1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6E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106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1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2017-05-15T08:19:00Z</dcterms:created>
  <dcterms:modified xsi:type="dcterms:W3CDTF">2017-05-15T08:34:00Z</dcterms:modified>
</cp:coreProperties>
</file>