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9F" w:rsidRPr="00856563" w:rsidRDefault="008E1D9F" w:rsidP="008E1D9F">
      <w:pPr>
        <w:spacing w:after="150" w:line="259" w:lineRule="atLeast"/>
        <w:jc w:val="center"/>
        <w:outlineLvl w:val="0"/>
        <w:rPr>
          <w:b/>
          <w:kern w:val="36"/>
          <w:sz w:val="36"/>
          <w:szCs w:val="36"/>
        </w:rPr>
      </w:pPr>
      <w:r w:rsidRPr="00856563">
        <w:rPr>
          <w:b/>
          <w:kern w:val="36"/>
          <w:sz w:val="36"/>
          <w:szCs w:val="36"/>
        </w:rPr>
        <w:t>Осторожно, газ!</w:t>
      </w:r>
    </w:p>
    <w:p w:rsidR="008E1D9F" w:rsidRDefault="008E1D9F" w:rsidP="008E1D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0" cy="2647950"/>
            <wp:effectExtent l="0" t="0" r="0" b="0"/>
            <wp:docPr id="1" name="Рисунок 1" descr="http://02.mchs.gov.ru/upload/site48/document_news/Csc5o61S45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2.mchs.gov.ru/upload/site48/document_news/Csc5o61S45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9F" w:rsidRPr="00856563" w:rsidRDefault="008E1D9F" w:rsidP="008E1D9F"/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Главное управление МЧС России по Республике Башкортостан напоминает жителям республики о соблюдении правил безопасности при эксплуатации газового оборудования. Основная опасность – утечка газа вследствие нарушения герметичности трубопроводов, соединительных узлов или через горелки газовых плит.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Так, 28 января в 13 часов 37 минут на пульт дежурно-диспетчерской службы ФГКУ «14  отряд ФПС по РБ» поступило сообщение о хлопке в духовом шкафу газовой плиты в многоквартирном жилом доме по ул. Николаева города Стерлитамак. На момент прибытия пожарных горения в квартире не обнаружено. Со слов хозяйки, в кухне во время приготовлении пищи при открывании дверцы духового шкафа, произошел хлопок газа, в результате чего она получила ожоги. Пострадавшей на месте оказана помощь. Предполагаемая причина хлопка - нарушение правил эксплуатации газового духового шкафа.</w:t>
      </w:r>
    </w:p>
    <w:p w:rsidR="008E1D9F" w:rsidRPr="004E4797" w:rsidRDefault="008E1D9F" w:rsidP="008E1D9F">
      <w:pPr>
        <w:pStyle w:val="a5"/>
        <w:shd w:val="clear" w:color="auto" w:fill="FFFFFF"/>
        <w:spacing w:before="0" w:beforeAutospacing="0" w:after="0" w:afterAutospacing="0"/>
        <w:ind w:left="75" w:right="75" w:firstLine="634"/>
        <w:jc w:val="both"/>
        <w:rPr>
          <w:color w:val="000000"/>
          <w:sz w:val="28"/>
          <w:szCs w:val="28"/>
        </w:rPr>
      </w:pPr>
      <w:r w:rsidRPr="004E4797">
        <w:rPr>
          <w:color w:val="000000"/>
          <w:sz w:val="28"/>
          <w:szCs w:val="28"/>
        </w:rPr>
        <w:t>30 января в 14 часов 08 минут в оперативно-дежурную смену ФКУ «ЦУКС ГУ МЧС России по РБ» от диспетчера ЕДДС г. Белорецка поступило сообщение о хлопке газо-воздушной смеси по адресу ул. Федора Алексеева, 37.</w:t>
      </w:r>
    </w:p>
    <w:p w:rsidR="008E1D9F" w:rsidRPr="004E4797" w:rsidRDefault="008E1D9F" w:rsidP="008E1D9F">
      <w:pPr>
        <w:pStyle w:val="a5"/>
        <w:shd w:val="clear" w:color="auto" w:fill="FFFFFF"/>
        <w:spacing w:before="0" w:beforeAutospacing="0" w:after="0" w:afterAutospacing="0"/>
        <w:ind w:left="75" w:right="75" w:firstLine="634"/>
        <w:jc w:val="both"/>
        <w:rPr>
          <w:color w:val="000000"/>
          <w:sz w:val="28"/>
          <w:szCs w:val="28"/>
        </w:rPr>
      </w:pPr>
      <w:r w:rsidRPr="004E4797">
        <w:rPr>
          <w:color w:val="000000"/>
          <w:sz w:val="28"/>
          <w:szCs w:val="28"/>
        </w:rPr>
        <w:t xml:space="preserve">По прибытию к месту вызова установлено, что происходит горение на втором этаже в пятиэтажном кирпичном доме, окна квартиры выбиты. </w:t>
      </w:r>
      <w:r>
        <w:rPr>
          <w:color w:val="000000"/>
          <w:sz w:val="28"/>
          <w:szCs w:val="28"/>
        </w:rPr>
        <w:t>И</w:t>
      </w:r>
      <w:r w:rsidRPr="004E4797">
        <w:rPr>
          <w:color w:val="000000"/>
          <w:sz w:val="28"/>
          <w:szCs w:val="28"/>
        </w:rPr>
        <w:t>меется</w:t>
      </w:r>
      <w:r>
        <w:rPr>
          <w:color w:val="000000"/>
          <w:sz w:val="28"/>
          <w:szCs w:val="28"/>
        </w:rPr>
        <w:t xml:space="preserve"> 1</w:t>
      </w:r>
      <w:r w:rsidRPr="004E4797">
        <w:rPr>
          <w:color w:val="000000"/>
          <w:sz w:val="28"/>
          <w:szCs w:val="28"/>
        </w:rPr>
        <w:t xml:space="preserve"> пострадавший, 1 человек погиб.</w:t>
      </w:r>
      <w:r w:rsidRPr="004E4797">
        <w:rPr>
          <w:rStyle w:val="apple-converted-space"/>
          <w:color w:val="000000"/>
          <w:sz w:val="28"/>
          <w:szCs w:val="28"/>
        </w:rPr>
        <w:t> </w:t>
      </w:r>
      <w:r w:rsidRPr="000A1A9C">
        <w:rPr>
          <w:color w:val="000000"/>
          <w:sz w:val="28"/>
          <w:szCs w:val="28"/>
          <w:shd w:val="clear" w:color="auto" w:fill="FFFFFF"/>
        </w:rPr>
        <w:t>Причина устанавливается.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 xml:space="preserve">Природный и сжиженный баллонный газ (обычно это </w:t>
      </w:r>
      <w:proofErr w:type="gramStart"/>
      <w:r w:rsidRPr="004E4797">
        <w:rPr>
          <w:sz w:val="28"/>
          <w:szCs w:val="28"/>
        </w:rPr>
        <w:t>пропан-бутановая</w:t>
      </w:r>
      <w:proofErr w:type="gramEnd"/>
      <w:r w:rsidRPr="004E4797">
        <w:rPr>
          <w:sz w:val="28"/>
          <w:szCs w:val="28"/>
        </w:rPr>
        <w:t xml:space="preserve"> смесь) способны образовывать с воздухом взрывоопасные смеси. При ощущении запаха газа в помещении нельзя зажигать спички, зажигалки, включать или выключать электрические выключатели, входить в помещение с открытым огн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м или с папиросой - вс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 xml:space="preserve"> это может вызвать взрыв газа. 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Если утечка газа произошла из открытого крана на газовом приборе, то его надо закрыть, тщательно проветрить помещение и только после этого можно зажечь огонь. В случае утечки газа в результате повреждения газовой сети или приборов пользование ими необходимо прекратить и немедленно сообщить в газовую службу. 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lastRenderedPageBreak/>
        <w:t>В газифицированных квартирах рекомендуется каждое утро проветривать помещения, в которых установлены газовые плиты, сч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тчики и т.д. 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Категорически запрещается пользоваться огн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м для обнаружения утечки газа из газопроводов, баллонов и газовых приборов, можно применять только мыльный раствор. 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Нельзя разрешать включать и пользоваться газовыми приборами детям и лицам, не знакомым с устройством этих приборов. 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Во избежание несчастных случаев запрещается: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открывать кран на газопроводе перед плитой, не проверив, закрыты ли все краны на распределительном щитке плиты;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открывать краны плиты, не имея в руке зажж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нной спички;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допустить заливание горящих горелок жидкостью. Если это случайно произойд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т, нужно погасить горелку, прочистить е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, удалить жидкость с поддона;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снимать конфорку и ставить посуду непосредственно на горелку;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стучать по кранам, горелкам тв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рдыми предметами, а также поворачивать ручки кранов клещами, щипцами, ключами и т. д.;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самостоятельно ремонтировать плиту или газо-подводящие трубопроводы;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привязывать к газовым плитам, трубам и кранам вер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вки, вешать на них бель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 xml:space="preserve"> и другие вещи. 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в ходу у населения большое количество старых, изношенных и не</w:t>
      </w:r>
      <w:r>
        <w:rPr>
          <w:sz w:val="28"/>
          <w:szCs w:val="28"/>
        </w:rPr>
        <w:t xml:space="preserve"> </w:t>
      </w:r>
      <w:r w:rsidRPr="004E4797">
        <w:rPr>
          <w:sz w:val="28"/>
          <w:szCs w:val="28"/>
        </w:rPr>
        <w:t xml:space="preserve">прошедших необходимое освидетельствование газовых баллонов (его необходимо делать 1 раз в 2 года). Запрещено заправлять баллон в </w:t>
      </w:r>
      <w:proofErr w:type="gramStart"/>
      <w:r w:rsidRPr="004E4797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ме</w:t>
      </w:r>
      <w:proofErr w:type="gramEnd"/>
      <w:r w:rsidRPr="004E4797">
        <w:rPr>
          <w:sz w:val="28"/>
          <w:szCs w:val="28"/>
        </w:rPr>
        <w:t xml:space="preserve"> превышающем допустимые 85% от его объ</w:t>
      </w:r>
      <w:r>
        <w:rPr>
          <w:sz w:val="28"/>
          <w:szCs w:val="28"/>
        </w:rPr>
        <w:t>ё</w:t>
      </w:r>
      <w:r w:rsidRPr="004E4797">
        <w:rPr>
          <w:sz w:val="28"/>
          <w:szCs w:val="28"/>
        </w:rPr>
        <w:t>ма. Если занести такой баллон в отапливаемое помещение, то происходит нагрев, сильное расширение газа, увеличение давления внутри баллона, в результате, чего он лопается.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Избежать такого развития событий просто. Достаточно соблюдать требования пожарной безопасности: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использовать только новые или прошедшие соответствующую своевременную проверку газовые баллоны;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</w:p>
    <w:p w:rsidR="008E1D9F" w:rsidRPr="004E4797" w:rsidRDefault="008E1D9F" w:rsidP="008E1D9F">
      <w:pPr>
        <w:ind w:left="75" w:right="75" w:firstLine="634"/>
        <w:jc w:val="both"/>
        <w:rPr>
          <w:sz w:val="28"/>
          <w:szCs w:val="28"/>
        </w:rPr>
      </w:pPr>
      <w:r w:rsidRPr="004E4797">
        <w:rPr>
          <w:sz w:val="28"/>
          <w:szCs w:val="28"/>
        </w:rPr>
        <w:t>- не допускать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температуры корпуса баллона и т.п.).</w:t>
      </w:r>
    </w:p>
    <w:p w:rsidR="008E1D9F" w:rsidRPr="005D1D8A" w:rsidRDefault="008E1D9F" w:rsidP="008E1D9F">
      <w:pPr>
        <w:shd w:val="clear" w:color="auto" w:fill="FFFFFF"/>
        <w:ind w:right="29"/>
        <w:jc w:val="both"/>
      </w:pPr>
      <w:hyperlink r:id="rId6" w:tgtFrame="_blank" w:history="1">
        <w:r w:rsidRPr="004E4797">
          <w:rPr>
            <w:color w:val="AA5454"/>
            <w:sz w:val="28"/>
            <w:szCs w:val="28"/>
            <w:bdr w:val="none" w:sz="0" w:space="0" w:color="auto" w:frame="1"/>
          </w:rPr>
          <w:br/>
        </w:r>
      </w:hyperlink>
    </w:p>
    <w:p w:rsidR="00C81EB2" w:rsidRDefault="00C81EB2">
      <w:bookmarkStart w:id="0" w:name="_GoBack"/>
      <w:bookmarkEnd w:id="0"/>
    </w:p>
    <w:sectPr w:rsidR="00C81EB2" w:rsidSect="005D1D8A">
      <w:footerReference w:type="default" r:id="rId7"/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3" w:rsidRDefault="008E1D9F">
    <w:pPr>
      <w:pStyle w:val="a3"/>
      <w:jc w:val="center"/>
    </w:pPr>
  </w:p>
  <w:p w:rsidR="00BF3D83" w:rsidRDefault="008E1D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9F"/>
    <w:rsid w:val="008E1D9F"/>
    <w:rsid w:val="00C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1D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E1D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8E1D9F"/>
  </w:style>
  <w:style w:type="paragraph" w:styleId="a5">
    <w:name w:val="Normal (Web)"/>
    <w:basedOn w:val="a"/>
    <w:uiPriority w:val="99"/>
    <w:unhideWhenUsed/>
    <w:rsid w:val="008E1D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D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1D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E1D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8E1D9F"/>
  </w:style>
  <w:style w:type="paragraph" w:styleId="a5">
    <w:name w:val="Normal (Web)"/>
    <w:basedOn w:val="a"/>
    <w:uiPriority w:val="99"/>
    <w:unhideWhenUsed/>
    <w:rsid w:val="008E1D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D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2.mchs.gov.ru/pressroom/news/item/4782255/?prin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Company>StartSoft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</cp:revision>
  <dcterms:created xsi:type="dcterms:W3CDTF">2017-02-02T13:00:00Z</dcterms:created>
  <dcterms:modified xsi:type="dcterms:W3CDTF">2017-02-02T13:01:00Z</dcterms:modified>
</cp:coreProperties>
</file>